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西城居住地变更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在准备材料前，请务必登陆个人系统完善个人信息并查看相关附件是否上传。如否，需在个人系统完善个人信息后，另提供以下材料续签材料一起发至指定邮箱。如是，请忽略。</w:t>
      </w:r>
    </w:p>
    <w:tbl>
      <w:tblPr>
        <w:tblStyle w:val="3"/>
        <w:tblW w:w="983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申请人户口本首页及本人页。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近一年完整版单位报税截图；由单位从“自然人电子税务局（扣缴端）”查询的近一年报税明细系统截图（在“自然人电子税务局（扣缴端）”系统查询统计功能中查询个人扣缴明细，截图需页面完整，要把单位名称也一并截取）。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申请人与实际在京工作单位签订的全部劳动合同；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材料清单：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1、个人及单位诚信声明；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2、新的在京合法稳定住所证明（提供其中一项即可）；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（1）申办人的《北京市居住证》原件（有效期至少为办理日2个月后）；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（2）自有住房的：提供《房屋所有权证》或《不动产权证书》原件，尚未取得《房屋所有权证》或《不动产权证书》的，提供商品房买卖网签合同原件；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（3）借住亲友住房的：提供房产证原件，亲友双方签署的房屋借住声明（见附件下载）和双方身份证原件；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4）租住房屋的：提供《房屋所有权证》或《不动产权证书》或商品房买卖网签合同原件，以及尚有7个月以上租赁期限的房屋租赁合同或协议（需注明房屋详细地址，出租人和承租人双方姓名、居民身份证号码、联系方式、租赁期限）；租住农村宅基地房屋的，提供房屋所有人居民户口簿首页和本人页的原件，以及尚有7个月以上租赁期限的房屋租赁合同或协议（需注明房屋详细地址，出租人和承租人双方姓名、居民身份证号码、联系方式、租赁期限）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（5）住单位公房的：提供房屋产权单位出具的房屋产权证明或租赁合同原件，以及单位出具的申请人居住证明原件（须加盖单位公章）。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温馨提示：所有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  <w:t>扫描件请发送原件，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PDF格式，大小小于2M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模版附件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instrText xml:space="preserve"> HYPERLINK "https://www.ciicbj.com/ciicwqfwzw/zjbl-bjgzjzz/grywjs/grgzjzzjzdbg/clqd12/xcq28/559541/2020012210430191297.doc" \t "https://www.ciicbj.com/ciicwqfwzw/zjbl-bjgzjzz/grywjs/grgzjzzjzdbg/clqd12/xcq28/559541/_blank" </w:instrTex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个人及单位诚信声明</w: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instrText xml:space="preserve"> HYPERLINK "https://www.ciicbj.com/ciicwqfwzw/zjbl-bjgzjzz/grywjs/grgzjzzjzdbg/clqd12/xcq28/559541/2020060817331014287.docx" </w:instrTex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借住亲友证明模板</w: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74783"/>
    <w:rsid w:val="057C0884"/>
    <w:rsid w:val="0A66247B"/>
    <w:rsid w:val="0E743246"/>
    <w:rsid w:val="18574783"/>
    <w:rsid w:val="23B121AE"/>
    <w:rsid w:val="2EF81B55"/>
    <w:rsid w:val="3B6A6A5A"/>
    <w:rsid w:val="515E1974"/>
    <w:rsid w:val="607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2021-05-08T10:33:00Z</dcterms:created>
  <dc:creator>点点</dc:creator>
  <cp:lastModifiedBy>莲</cp:lastModifiedBy>
  <dcterms:modified xsi:type="dcterms:W3CDTF">2021-06-07T00:30:51Z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3194D4ACA260492A839112982FA98F1B</vt:lpwstr>
  </property>
</Properties>
</file>